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629"/>
        <w:gridCol w:w="2613"/>
      </w:tblGrid>
      <w:tr w:rsidR="004D6B2B" w:rsidRPr="004D6B2B" w:rsidTr="004D6B2B">
        <w:tc>
          <w:tcPr>
            <w:tcW w:w="6629" w:type="dxa"/>
          </w:tcPr>
          <w:p w:rsidR="004D6B2B" w:rsidRPr="004D6B2B" w:rsidRDefault="004D6B2B">
            <w:pPr>
              <w:rPr>
                <w:rFonts w:ascii="Arial" w:hAnsi="Arial" w:cs="Arial"/>
                <w:sz w:val="40"/>
                <w:szCs w:val="28"/>
              </w:rPr>
            </w:pPr>
            <w:r w:rsidRPr="004D6B2B">
              <w:rPr>
                <w:rFonts w:ascii="Arial" w:hAnsi="Arial" w:cs="Arial"/>
                <w:sz w:val="40"/>
                <w:szCs w:val="28"/>
              </w:rPr>
              <w:t>My procedure is easy to understand.</w:t>
            </w:r>
          </w:p>
        </w:tc>
        <w:tc>
          <w:tcPr>
            <w:tcW w:w="2613" w:type="dxa"/>
          </w:tcPr>
          <w:p w:rsidR="004D6B2B" w:rsidRPr="004D6B2B" w:rsidRDefault="004D6B2B">
            <w:pPr>
              <w:rPr>
                <w:rFonts w:ascii="Arial" w:hAnsi="Arial" w:cs="Arial"/>
                <w:sz w:val="40"/>
                <w:szCs w:val="28"/>
              </w:rPr>
            </w:pPr>
          </w:p>
        </w:tc>
      </w:tr>
      <w:tr w:rsidR="004D6B2B" w:rsidRPr="004D6B2B" w:rsidTr="004D6B2B">
        <w:tc>
          <w:tcPr>
            <w:tcW w:w="6629" w:type="dxa"/>
          </w:tcPr>
          <w:p w:rsidR="004D6B2B" w:rsidRPr="004D6B2B" w:rsidRDefault="004D6B2B">
            <w:pPr>
              <w:rPr>
                <w:rFonts w:ascii="Arial" w:hAnsi="Arial" w:cs="Arial"/>
                <w:sz w:val="40"/>
                <w:szCs w:val="28"/>
              </w:rPr>
            </w:pPr>
            <w:r w:rsidRPr="004D6B2B">
              <w:rPr>
                <w:rFonts w:ascii="Arial" w:hAnsi="Arial" w:cs="Arial"/>
                <w:sz w:val="40"/>
                <w:szCs w:val="28"/>
              </w:rPr>
              <w:t>The instructions are clear and when followed will result in a graph.</w:t>
            </w:r>
          </w:p>
        </w:tc>
        <w:tc>
          <w:tcPr>
            <w:tcW w:w="2613" w:type="dxa"/>
          </w:tcPr>
          <w:p w:rsidR="004D6B2B" w:rsidRPr="004D6B2B" w:rsidRDefault="004D6B2B">
            <w:pPr>
              <w:rPr>
                <w:rFonts w:ascii="Arial" w:hAnsi="Arial" w:cs="Arial"/>
                <w:sz w:val="40"/>
                <w:szCs w:val="28"/>
              </w:rPr>
            </w:pPr>
          </w:p>
        </w:tc>
      </w:tr>
      <w:tr w:rsidR="004D6B2B" w:rsidRPr="004D6B2B" w:rsidTr="004D6B2B">
        <w:tc>
          <w:tcPr>
            <w:tcW w:w="6629" w:type="dxa"/>
          </w:tcPr>
          <w:p w:rsidR="004D6B2B" w:rsidRPr="004D6B2B" w:rsidRDefault="004D6B2B">
            <w:pPr>
              <w:rPr>
                <w:rFonts w:ascii="Arial" w:hAnsi="Arial" w:cs="Arial"/>
                <w:sz w:val="40"/>
                <w:szCs w:val="28"/>
              </w:rPr>
            </w:pPr>
            <w:r w:rsidRPr="004D6B2B">
              <w:rPr>
                <w:rFonts w:ascii="Arial" w:hAnsi="Arial" w:cs="Arial"/>
                <w:sz w:val="40"/>
                <w:szCs w:val="28"/>
              </w:rPr>
              <w:t>My graph has a title, introduction, equipment list, steps and an evaluation.</w:t>
            </w:r>
          </w:p>
        </w:tc>
        <w:tc>
          <w:tcPr>
            <w:tcW w:w="2613" w:type="dxa"/>
          </w:tcPr>
          <w:p w:rsidR="004D6B2B" w:rsidRPr="004D6B2B" w:rsidRDefault="004D6B2B">
            <w:pPr>
              <w:rPr>
                <w:rFonts w:ascii="Arial" w:hAnsi="Arial" w:cs="Arial"/>
                <w:sz w:val="40"/>
                <w:szCs w:val="28"/>
              </w:rPr>
            </w:pPr>
          </w:p>
        </w:tc>
      </w:tr>
      <w:tr w:rsidR="004D6B2B" w:rsidRPr="004D6B2B" w:rsidTr="004D6B2B">
        <w:tc>
          <w:tcPr>
            <w:tcW w:w="6629" w:type="dxa"/>
          </w:tcPr>
          <w:p w:rsidR="004D6B2B" w:rsidRPr="004D6B2B" w:rsidRDefault="004D6B2B">
            <w:pPr>
              <w:rPr>
                <w:rFonts w:ascii="Arial" w:hAnsi="Arial" w:cs="Arial"/>
                <w:sz w:val="40"/>
                <w:szCs w:val="28"/>
              </w:rPr>
            </w:pPr>
            <w:r w:rsidRPr="004D6B2B">
              <w:rPr>
                <w:rFonts w:ascii="Arial" w:hAnsi="Arial" w:cs="Arial"/>
                <w:sz w:val="40"/>
                <w:szCs w:val="28"/>
              </w:rPr>
              <w:t>All sentences start with a capital letter and end with a full stop, or other punctuation mark.</w:t>
            </w:r>
          </w:p>
        </w:tc>
        <w:tc>
          <w:tcPr>
            <w:tcW w:w="2613" w:type="dxa"/>
          </w:tcPr>
          <w:p w:rsidR="004D6B2B" w:rsidRPr="004D6B2B" w:rsidRDefault="004D6B2B">
            <w:pPr>
              <w:rPr>
                <w:rFonts w:ascii="Arial" w:hAnsi="Arial" w:cs="Arial"/>
                <w:sz w:val="40"/>
                <w:szCs w:val="28"/>
              </w:rPr>
            </w:pPr>
          </w:p>
        </w:tc>
      </w:tr>
      <w:tr w:rsidR="004D6B2B" w:rsidRPr="004D6B2B" w:rsidTr="004D6B2B">
        <w:tc>
          <w:tcPr>
            <w:tcW w:w="6629" w:type="dxa"/>
          </w:tcPr>
          <w:p w:rsidR="004D6B2B" w:rsidRPr="004D6B2B" w:rsidRDefault="004D6B2B">
            <w:pPr>
              <w:rPr>
                <w:rFonts w:ascii="Arial" w:hAnsi="Arial" w:cs="Arial"/>
                <w:sz w:val="40"/>
                <w:szCs w:val="28"/>
              </w:rPr>
            </w:pPr>
            <w:r w:rsidRPr="004D6B2B">
              <w:rPr>
                <w:rFonts w:ascii="Arial" w:hAnsi="Arial" w:cs="Arial"/>
                <w:sz w:val="40"/>
                <w:szCs w:val="28"/>
              </w:rPr>
              <w:t>All steps are numbered.</w:t>
            </w:r>
          </w:p>
        </w:tc>
        <w:tc>
          <w:tcPr>
            <w:tcW w:w="2613" w:type="dxa"/>
          </w:tcPr>
          <w:p w:rsidR="004D6B2B" w:rsidRPr="004D6B2B" w:rsidRDefault="004D6B2B">
            <w:pPr>
              <w:rPr>
                <w:rFonts w:ascii="Arial" w:hAnsi="Arial" w:cs="Arial"/>
                <w:sz w:val="40"/>
                <w:szCs w:val="28"/>
              </w:rPr>
            </w:pPr>
          </w:p>
        </w:tc>
      </w:tr>
      <w:tr w:rsidR="004D6B2B" w:rsidRPr="004D6B2B" w:rsidTr="004D6B2B">
        <w:tc>
          <w:tcPr>
            <w:tcW w:w="6629" w:type="dxa"/>
          </w:tcPr>
          <w:p w:rsidR="004D6B2B" w:rsidRPr="004D6B2B" w:rsidRDefault="004D6B2B">
            <w:pPr>
              <w:rPr>
                <w:rFonts w:ascii="Arial" w:hAnsi="Arial" w:cs="Arial"/>
                <w:sz w:val="40"/>
                <w:szCs w:val="28"/>
              </w:rPr>
            </w:pPr>
            <w:r w:rsidRPr="004D6B2B">
              <w:rPr>
                <w:rFonts w:ascii="Arial" w:hAnsi="Arial" w:cs="Arial"/>
                <w:sz w:val="40"/>
                <w:szCs w:val="28"/>
              </w:rPr>
              <w:t>My procedure has accompanying diagrams (</w:t>
            </w:r>
            <w:proofErr w:type="spellStart"/>
            <w:r w:rsidRPr="004D6B2B">
              <w:rPr>
                <w:rFonts w:ascii="Arial" w:hAnsi="Arial" w:cs="Arial"/>
                <w:sz w:val="40"/>
                <w:szCs w:val="28"/>
              </w:rPr>
              <w:t>eg</w:t>
            </w:r>
            <w:proofErr w:type="spellEnd"/>
            <w:r w:rsidRPr="004D6B2B">
              <w:rPr>
                <w:rFonts w:ascii="Arial" w:hAnsi="Arial" w:cs="Arial"/>
                <w:sz w:val="40"/>
                <w:szCs w:val="28"/>
              </w:rPr>
              <w:t>. at least a picture of the finished product)</w:t>
            </w:r>
          </w:p>
        </w:tc>
        <w:tc>
          <w:tcPr>
            <w:tcW w:w="2613" w:type="dxa"/>
          </w:tcPr>
          <w:p w:rsidR="004D6B2B" w:rsidRPr="004D6B2B" w:rsidRDefault="004D6B2B">
            <w:pPr>
              <w:rPr>
                <w:rFonts w:ascii="Arial" w:hAnsi="Arial" w:cs="Arial"/>
                <w:sz w:val="40"/>
                <w:szCs w:val="28"/>
              </w:rPr>
            </w:pPr>
          </w:p>
        </w:tc>
      </w:tr>
    </w:tbl>
    <w:p w:rsidR="00142BFC" w:rsidRDefault="00142BFC"/>
    <w:tbl>
      <w:tblPr>
        <w:tblStyle w:val="TableGrid"/>
        <w:tblW w:w="0" w:type="auto"/>
        <w:tblLook w:val="04A0"/>
      </w:tblPr>
      <w:tblGrid>
        <w:gridCol w:w="6629"/>
        <w:gridCol w:w="2613"/>
      </w:tblGrid>
      <w:tr w:rsidR="004D6B2B" w:rsidRPr="004D6B2B" w:rsidTr="000D4F49">
        <w:tc>
          <w:tcPr>
            <w:tcW w:w="6629" w:type="dxa"/>
          </w:tcPr>
          <w:p w:rsidR="004D6B2B" w:rsidRPr="004D6B2B" w:rsidRDefault="004D6B2B" w:rsidP="000D4F49">
            <w:pPr>
              <w:rPr>
                <w:rFonts w:ascii="Arial" w:hAnsi="Arial" w:cs="Arial"/>
                <w:sz w:val="40"/>
                <w:szCs w:val="28"/>
              </w:rPr>
            </w:pPr>
            <w:r w:rsidRPr="004D6B2B">
              <w:rPr>
                <w:rFonts w:ascii="Arial" w:hAnsi="Arial" w:cs="Arial"/>
                <w:sz w:val="40"/>
                <w:szCs w:val="28"/>
              </w:rPr>
              <w:t>My procedure is easy to understand.</w:t>
            </w:r>
          </w:p>
        </w:tc>
        <w:tc>
          <w:tcPr>
            <w:tcW w:w="2613" w:type="dxa"/>
          </w:tcPr>
          <w:p w:rsidR="004D6B2B" w:rsidRPr="004D6B2B" w:rsidRDefault="004D6B2B" w:rsidP="000D4F49">
            <w:pPr>
              <w:rPr>
                <w:rFonts w:ascii="Arial" w:hAnsi="Arial" w:cs="Arial"/>
                <w:sz w:val="40"/>
                <w:szCs w:val="28"/>
              </w:rPr>
            </w:pPr>
          </w:p>
        </w:tc>
      </w:tr>
      <w:tr w:rsidR="004D6B2B" w:rsidRPr="004D6B2B" w:rsidTr="000D4F49">
        <w:tc>
          <w:tcPr>
            <w:tcW w:w="6629" w:type="dxa"/>
          </w:tcPr>
          <w:p w:rsidR="004D6B2B" w:rsidRPr="004D6B2B" w:rsidRDefault="004D6B2B" w:rsidP="000D4F49">
            <w:pPr>
              <w:rPr>
                <w:rFonts w:ascii="Arial" w:hAnsi="Arial" w:cs="Arial"/>
                <w:sz w:val="40"/>
                <w:szCs w:val="28"/>
              </w:rPr>
            </w:pPr>
            <w:r w:rsidRPr="004D6B2B">
              <w:rPr>
                <w:rFonts w:ascii="Arial" w:hAnsi="Arial" w:cs="Arial"/>
                <w:sz w:val="40"/>
                <w:szCs w:val="28"/>
              </w:rPr>
              <w:t>The instructions are clear and when followed will result in a graph.</w:t>
            </w:r>
          </w:p>
        </w:tc>
        <w:tc>
          <w:tcPr>
            <w:tcW w:w="2613" w:type="dxa"/>
          </w:tcPr>
          <w:p w:rsidR="004D6B2B" w:rsidRPr="004D6B2B" w:rsidRDefault="004D6B2B" w:rsidP="000D4F49">
            <w:pPr>
              <w:rPr>
                <w:rFonts w:ascii="Arial" w:hAnsi="Arial" w:cs="Arial"/>
                <w:sz w:val="40"/>
                <w:szCs w:val="28"/>
              </w:rPr>
            </w:pPr>
          </w:p>
        </w:tc>
      </w:tr>
      <w:tr w:rsidR="004D6B2B" w:rsidRPr="004D6B2B" w:rsidTr="000D4F49">
        <w:tc>
          <w:tcPr>
            <w:tcW w:w="6629" w:type="dxa"/>
          </w:tcPr>
          <w:p w:rsidR="004D6B2B" w:rsidRPr="004D6B2B" w:rsidRDefault="004D6B2B" w:rsidP="000D4F49">
            <w:pPr>
              <w:rPr>
                <w:rFonts w:ascii="Arial" w:hAnsi="Arial" w:cs="Arial"/>
                <w:sz w:val="40"/>
                <w:szCs w:val="28"/>
              </w:rPr>
            </w:pPr>
            <w:r w:rsidRPr="004D6B2B">
              <w:rPr>
                <w:rFonts w:ascii="Arial" w:hAnsi="Arial" w:cs="Arial"/>
                <w:sz w:val="40"/>
                <w:szCs w:val="28"/>
              </w:rPr>
              <w:t>My graph has a title, introduction, equipment list, steps and an evaluation.</w:t>
            </w:r>
          </w:p>
        </w:tc>
        <w:tc>
          <w:tcPr>
            <w:tcW w:w="2613" w:type="dxa"/>
          </w:tcPr>
          <w:p w:rsidR="004D6B2B" w:rsidRPr="004D6B2B" w:rsidRDefault="004D6B2B" w:rsidP="000D4F49">
            <w:pPr>
              <w:rPr>
                <w:rFonts w:ascii="Arial" w:hAnsi="Arial" w:cs="Arial"/>
                <w:sz w:val="40"/>
                <w:szCs w:val="28"/>
              </w:rPr>
            </w:pPr>
          </w:p>
        </w:tc>
      </w:tr>
      <w:tr w:rsidR="004D6B2B" w:rsidRPr="004D6B2B" w:rsidTr="000D4F49">
        <w:tc>
          <w:tcPr>
            <w:tcW w:w="6629" w:type="dxa"/>
          </w:tcPr>
          <w:p w:rsidR="004D6B2B" w:rsidRPr="004D6B2B" w:rsidRDefault="004D6B2B" w:rsidP="000D4F49">
            <w:pPr>
              <w:rPr>
                <w:rFonts w:ascii="Arial" w:hAnsi="Arial" w:cs="Arial"/>
                <w:sz w:val="40"/>
                <w:szCs w:val="28"/>
              </w:rPr>
            </w:pPr>
            <w:r w:rsidRPr="004D6B2B">
              <w:rPr>
                <w:rFonts w:ascii="Arial" w:hAnsi="Arial" w:cs="Arial"/>
                <w:sz w:val="40"/>
                <w:szCs w:val="28"/>
              </w:rPr>
              <w:t>All sentences start with a capital letter and end with a full stop, or other punctuation mark.</w:t>
            </w:r>
          </w:p>
        </w:tc>
        <w:tc>
          <w:tcPr>
            <w:tcW w:w="2613" w:type="dxa"/>
          </w:tcPr>
          <w:p w:rsidR="004D6B2B" w:rsidRPr="004D6B2B" w:rsidRDefault="004D6B2B" w:rsidP="000D4F49">
            <w:pPr>
              <w:rPr>
                <w:rFonts w:ascii="Arial" w:hAnsi="Arial" w:cs="Arial"/>
                <w:sz w:val="40"/>
                <w:szCs w:val="28"/>
              </w:rPr>
            </w:pPr>
          </w:p>
        </w:tc>
      </w:tr>
      <w:tr w:rsidR="004D6B2B" w:rsidRPr="004D6B2B" w:rsidTr="000D4F49">
        <w:tc>
          <w:tcPr>
            <w:tcW w:w="6629" w:type="dxa"/>
          </w:tcPr>
          <w:p w:rsidR="004D6B2B" w:rsidRPr="004D6B2B" w:rsidRDefault="004D6B2B" w:rsidP="000D4F49">
            <w:pPr>
              <w:rPr>
                <w:rFonts w:ascii="Arial" w:hAnsi="Arial" w:cs="Arial"/>
                <w:sz w:val="40"/>
                <w:szCs w:val="28"/>
              </w:rPr>
            </w:pPr>
            <w:r w:rsidRPr="004D6B2B">
              <w:rPr>
                <w:rFonts w:ascii="Arial" w:hAnsi="Arial" w:cs="Arial"/>
                <w:sz w:val="40"/>
                <w:szCs w:val="28"/>
              </w:rPr>
              <w:t>All steps are numbered.</w:t>
            </w:r>
          </w:p>
        </w:tc>
        <w:tc>
          <w:tcPr>
            <w:tcW w:w="2613" w:type="dxa"/>
          </w:tcPr>
          <w:p w:rsidR="004D6B2B" w:rsidRPr="004D6B2B" w:rsidRDefault="004D6B2B" w:rsidP="000D4F49">
            <w:pPr>
              <w:rPr>
                <w:rFonts w:ascii="Arial" w:hAnsi="Arial" w:cs="Arial"/>
                <w:sz w:val="40"/>
                <w:szCs w:val="28"/>
              </w:rPr>
            </w:pPr>
          </w:p>
        </w:tc>
      </w:tr>
      <w:tr w:rsidR="004D6B2B" w:rsidRPr="004D6B2B" w:rsidTr="000D4F49">
        <w:tc>
          <w:tcPr>
            <w:tcW w:w="6629" w:type="dxa"/>
          </w:tcPr>
          <w:p w:rsidR="004D6B2B" w:rsidRPr="004D6B2B" w:rsidRDefault="004D6B2B" w:rsidP="000D4F49">
            <w:pPr>
              <w:rPr>
                <w:rFonts w:ascii="Arial" w:hAnsi="Arial" w:cs="Arial"/>
                <w:sz w:val="40"/>
                <w:szCs w:val="28"/>
              </w:rPr>
            </w:pPr>
            <w:r w:rsidRPr="004D6B2B">
              <w:rPr>
                <w:rFonts w:ascii="Arial" w:hAnsi="Arial" w:cs="Arial"/>
                <w:sz w:val="40"/>
                <w:szCs w:val="28"/>
              </w:rPr>
              <w:t>My procedure has accompanying diagrams (</w:t>
            </w:r>
            <w:proofErr w:type="spellStart"/>
            <w:r w:rsidRPr="004D6B2B">
              <w:rPr>
                <w:rFonts w:ascii="Arial" w:hAnsi="Arial" w:cs="Arial"/>
                <w:sz w:val="40"/>
                <w:szCs w:val="28"/>
              </w:rPr>
              <w:t>eg</w:t>
            </w:r>
            <w:proofErr w:type="spellEnd"/>
            <w:r w:rsidRPr="004D6B2B">
              <w:rPr>
                <w:rFonts w:ascii="Arial" w:hAnsi="Arial" w:cs="Arial"/>
                <w:sz w:val="40"/>
                <w:szCs w:val="28"/>
              </w:rPr>
              <w:t>. at least a picture of the finished product)</w:t>
            </w:r>
          </w:p>
        </w:tc>
        <w:tc>
          <w:tcPr>
            <w:tcW w:w="2613" w:type="dxa"/>
          </w:tcPr>
          <w:p w:rsidR="004D6B2B" w:rsidRPr="004D6B2B" w:rsidRDefault="004D6B2B" w:rsidP="000D4F49">
            <w:pPr>
              <w:rPr>
                <w:rFonts w:ascii="Arial" w:hAnsi="Arial" w:cs="Arial"/>
                <w:sz w:val="40"/>
                <w:szCs w:val="28"/>
              </w:rPr>
            </w:pPr>
          </w:p>
        </w:tc>
      </w:tr>
    </w:tbl>
    <w:p w:rsidR="004D6B2B" w:rsidRDefault="004D6B2B"/>
    <w:sectPr w:rsidR="004D6B2B" w:rsidSect="00142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4D6B2B"/>
    <w:rsid w:val="00142BFC"/>
    <w:rsid w:val="002A63CC"/>
    <w:rsid w:val="004D6B2B"/>
    <w:rsid w:val="00521B12"/>
    <w:rsid w:val="00523DC2"/>
    <w:rsid w:val="0066242C"/>
    <w:rsid w:val="007226AA"/>
    <w:rsid w:val="0092169F"/>
    <w:rsid w:val="00EC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684</Characters>
  <Application>Microsoft Office Word</Application>
  <DocSecurity>0</DocSecurity>
  <Lines>5</Lines>
  <Paragraphs>1</Paragraphs>
  <ScaleCrop>false</ScaleCrop>
  <Company>Toshiba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1</cp:revision>
  <cp:lastPrinted>2012-06-13T14:31:00Z</cp:lastPrinted>
  <dcterms:created xsi:type="dcterms:W3CDTF">2012-06-13T14:25:00Z</dcterms:created>
  <dcterms:modified xsi:type="dcterms:W3CDTF">2012-06-13T14:37:00Z</dcterms:modified>
</cp:coreProperties>
</file>